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72F2" w14:textId="77777777" w:rsidR="00B37A4C" w:rsidRPr="009C78A9" w:rsidRDefault="00B37A4C" w:rsidP="00B314FF">
      <w:pPr>
        <w:spacing w:after="0" w:line="240" w:lineRule="auto"/>
        <w:rPr>
          <w:b/>
          <w:bCs/>
          <w:u w:val="single"/>
        </w:rPr>
      </w:pPr>
      <w:r w:rsidRPr="009C78A9">
        <w:rPr>
          <w:b/>
          <w:bCs/>
          <w:u w:val="single"/>
        </w:rPr>
        <w:t>Position Summary:</w:t>
      </w:r>
    </w:p>
    <w:p w14:paraId="1864B56B" w14:textId="77777777" w:rsidR="00B314FF" w:rsidRDefault="00B314FF" w:rsidP="00B314FF">
      <w:pPr>
        <w:spacing w:after="0" w:line="240" w:lineRule="auto"/>
      </w:pPr>
    </w:p>
    <w:p w14:paraId="6A5A4E21" w14:textId="330D8DA9" w:rsidR="00FA2DCF" w:rsidRDefault="001B4EFA" w:rsidP="00F95E40">
      <w:pPr>
        <w:spacing w:after="0" w:line="240" w:lineRule="auto"/>
      </w:pPr>
      <w:r>
        <w:t xml:space="preserve">Drs. Anas </w:t>
      </w:r>
      <w:r w:rsidR="00C506B9">
        <w:t>El-Aneed (Pharmacy)</w:t>
      </w:r>
      <w:r w:rsidR="00E5572F">
        <w:t>,</w:t>
      </w:r>
      <w:r w:rsidR="00C506B9">
        <w:t xml:space="preserve"> and </w:t>
      </w:r>
      <w:r w:rsidR="00E5572F">
        <w:t xml:space="preserve">Lipu Wang and </w:t>
      </w:r>
      <w:r w:rsidR="00C506B9">
        <w:t>Randy Kutcher (Agriculture) are</w:t>
      </w:r>
      <w:r w:rsidR="00B37A4C">
        <w:t xml:space="preserve"> looking for a Ph.D. student to conduct analytical research </w:t>
      </w:r>
      <w:r w:rsidR="006A5EE1">
        <w:t>examining</w:t>
      </w:r>
      <w:r w:rsidR="00B37A4C">
        <w:t xml:space="preserve"> </w:t>
      </w:r>
      <w:r w:rsidR="00B15FBE" w:rsidRPr="00B15FBE">
        <w:t>mycotoxins</w:t>
      </w:r>
      <w:r w:rsidR="00BA47B8">
        <w:t xml:space="preserve"> within wheat crops that may impact</w:t>
      </w:r>
      <w:r w:rsidR="00514EBC">
        <w:t xml:space="preserve"> grain quality and marketability</w:t>
      </w:r>
      <w:r w:rsidR="00FE5DD7">
        <w:t xml:space="preserve"> </w:t>
      </w:r>
      <w:r w:rsidR="007341BC">
        <w:t>as well as the</w:t>
      </w:r>
      <w:r w:rsidR="00FE5DD7">
        <w:t xml:space="preserve"> health and safety of animals and humans</w:t>
      </w:r>
      <w:r w:rsidR="00DD2440">
        <w:t>.</w:t>
      </w:r>
      <w:r w:rsidR="004532C0">
        <w:t xml:space="preserve"> The </w:t>
      </w:r>
      <w:r w:rsidR="00312B1B" w:rsidRPr="00B15FBE">
        <w:t>mycotoxins</w:t>
      </w:r>
      <w:r w:rsidR="00312B1B">
        <w:t xml:space="preserve"> are produced by </w:t>
      </w:r>
      <w:r w:rsidR="004532C0" w:rsidRPr="004532C0">
        <w:t xml:space="preserve">multiple </w:t>
      </w:r>
      <w:r w:rsidR="004532C0" w:rsidRPr="00E5572F">
        <w:rPr>
          <w:i/>
        </w:rPr>
        <w:t>Fusarium</w:t>
      </w:r>
      <w:r w:rsidR="004532C0" w:rsidRPr="004532C0">
        <w:t xml:space="preserve"> spp</w:t>
      </w:r>
      <w:r w:rsidR="00C96F84">
        <w:t xml:space="preserve">. </w:t>
      </w:r>
      <w:r w:rsidR="00E5572F">
        <w:t>(</w:t>
      </w:r>
      <w:r w:rsidR="009A30D1">
        <w:t>f</w:t>
      </w:r>
      <w:r w:rsidR="00C96F84">
        <w:t>ungi</w:t>
      </w:r>
      <w:r w:rsidR="00E5572F">
        <w:t>)</w:t>
      </w:r>
      <w:r w:rsidR="00C96F84">
        <w:t xml:space="preserve"> </w:t>
      </w:r>
      <w:r w:rsidR="009A30D1">
        <w:t>causing</w:t>
      </w:r>
      <w:r w:rsidR="00F95E40">
        <w:t xml:space="preserve"> </w:t>
      </w:r>
      <w:r w:rsidR="00F20181" w:rsidRPr="00F20181">
        <w:t>Fusarium head blight (FHB)</w:t>
      </w:r>
      <w:r w:rsidR="00F20181">
        <w:t xml:space="preserve"> </w:t>
      </w:r>
      <w:r w:rsidR="00E5572F">
        <w:t xml:space="preserve">a </w:t>
      </w:r>
      <w:r w:rsidR="00F20181">
        <w:t>destructive disease</w:t>
      </w:r>
      <w:r w:rsidR="00E5572F">
        <w:t xml:space="preserve"> of small grain cereal crops</w:t>
      </w:r>
      <w:r w:rsidR="00F20181">
        <w:t>.</w:t>
      </w:r>
      <w:r w:rsidR="009C78A9">
        <w:t xml:space="preserve"> </w:t>
      </w:r>
    </w:p>
    <w:p w14:paraId="47478CEC" w14:textId="77777777" w:rsidR="00B314FF" w:rsidRDefault="00B314FF" w:rsidP="00B314FF">
      <w:pPr>
        <w:spacing w:after="0" w:line="240" w:lineRule="auto"/>
      </w:pPr>
    </w:p>
    <w:p w14:paraId="1299D857" w14:textId="0A6F6C74" w:rsidR="00C965C7" w:rsidRDefault="00C965C7" w:rsidP="00B314FF">
      <w:pPr>
        <w:spacing w:after="0" w:line="240" w:lineRule="auto"/>
      </w:pPr>
      <w:r>
        <w:t xml:space="preserve">A </w:t>
      </w:r>
      <w:r w:rsidR="001D28A1" w:rsidRPr="001D28A1">
        <w:t xml:space="preserve">common Fusarium-produced </w:t>
      </w:r>
      <w:r w:rsidR="001D28A1" w:rsidRPr="00B15FBE">
        <w:t>mycotoxin</w:t>
      </w:r>
      <w:r w:rsidR="001D28A1">
        <w:t xml:space="preserve"> </w:t>
      </w:r>
      <w:r w:rsidR="001D28A1" w:rsidRPr="001D28A1">
        <w:t>found in North America is deoxynivalenol (DON</w:t>
      </w:r>
      <w:r w:rsidR="001D28A1">
        <w:t>)</w:t>
      </w:r>
      <w:r w:rsidR="008B3976">
        <w:t>; however, mounting evidence suggests that there are many DON</w:t>
      </w:r>
      <w:r w:rsidR="004A2523">
        <w:t>-related structures</w:t>
      </w:r>
      <w:r w:rsidR="00E5572F">
        <w:t>, which</w:t>
      </w:r>
      <w:r w:rsidR="004A2523">
        <w:t xml:space="preserve"> are being discovered</w:t>
      </w:r>
      <w:r w:rsidR="00D64D77">
        <w:t xml:space="preserve"> and characterized</w:t>
      </w:r>
      <w:r w:rsidR="00FC21B4">
        <w:t xml:space="preserve">. </w:t>
      </w:r>
      <w:r w:rsidR="00D64D77">
        <w:t xml:space="preserve">The main goal for the Ph.D. student is to </w:t>
      </w:r>
      <w:r w:rsidR="006E44CF">
        <w:t>develop</w:t>
      </w:r>
      <w:r w:rsidR="00E5572F">
        <w:t xml:space="preserve"> a</w:t>
      </w:r>
      <w:r w:rsidR="006E44CF">
        <w:t xml:space="preserve"> targeted analytical method to detect and measure DON-derivat</w:t>
      </w:r>
      <w:r w:rsidR="00C222FB">
        <w:t xml:space="preserve">ives </w:t>
      </w:r>
      <w:r w:rsidR="002708D7">
        <w:t xml:space="preserve">that have authentic standards. In addition, a screening method should be established for DON-derivatives that do not have authentic standards. </w:t>
      </w:r>
    </w:p>
    <w:p w14:paraId="5CDD63E7" w14:textId="77777777" w:rsidR="00B23774" w:rsidRDefault="00B23774" w:rsidP="00B314FF">
      <w:pPr>
        <w:spacing w:after="0" w:line="240" w:lineRule="auto"/>
      </w:pPr>
    </w:p>
    <w:p w14:paraId="06558418" w14:textId="3BAD7445" w:rsidR="00B23774" w:rsidRDefault="00B23774" w:rsidP="00B23774">
      <w:pPr>
        <w:spacing w:after="0" w:line="240" w:lineRule="auto"/>
      </w:pPr>
      <w:r>
        <w:t xml:space="preserve">The successful applicant will conduct </w:t>
      </w:r>
      <w:r w:rsidR="00C22B21">
        <w:t>their research</w:t>
      </w:r>
      <w:r>
        <w:t xml:space="preserve"> within the laboratory of Dr. El-Aneed</w:t>
      </w:r>
      <w:r w:rsidR="00262B3E">
        <w:t xml:space="preserve"> with </w:t>
      </w:r>
      <w:r w:rsidR="00E5572F">
        <w:t xml:space="preserve">an </w:t>
      </w:r>
      <w:r w:rsidR="00262B3E">
        <w:t xml:space="preserve">expected start date of September 2024. </w:t>
      </w:r>
    </w:p>
    <w:p w14:paraId="2BEEE1B4" w14:textId="77777777" w:rsidR="00B23774" w:rsidRDefault="00B23774" w:rsidP="00B314FF">
      <w:pPr>
        <w:spacing w:after="0" w:line="240" w:lineRule="auto"/>
      </w:pPr>
    </w:p>
    <w:p w14:paraId="5B49283F" w14:textId="77777777" w:rsidR="00ED3119" w:rsidRDefault="00ED3119" w:rsidP="00B314FF">
      <w:pPr>
        <w:spacing w:after="0" w:line="240" w:lineRule="auto"/>
      </w:pPr>
    </w:p>
    <w:p w14:paraId="06ADA8AF" w14:textId="77777777" w:rsidR="00462A61" w:rsidRPr="00462A61" w:rsidRDefault="00462A61" w:rsidP="00462A61">
      <w:pPr>
        <w:spacing w:after="0" w:line="240" w:lineRule="auto"/>
        <w:rPr>
          <w:b/>
          <w:bCs/>
          <w:u w:val="single"/>
        </w:rPr>
      </w:pPr>
      <w:r w:rsidRPr="00462A61">
        <w:rPr>
          <w:b/>
          <w:bCs/>
          <w:u w:val="single"/>
        </w:rPr>
        <w:t xml:space="preserve">Qualifications </w:t>
      </w:r>
    </w:p>
    <w:p w14:paraId="61317397" w14:textId="77777777" w:rsidR="00A70A2C" w:rsidRDefault="00462A61" w:rsidP="00A70A2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MSc degree in </w:t>
      </w:r>
      <w:r w:rsidR="005A582C">
        <w:t xml:space="preserve">life </w:t>
      </w:r>
      <w:r w:rsidR="00281C75">
        <w:t>sciences</w:t>
      </w:r>
      <w:r w:rsidR="005A582C">
        <w:t xml:space="preserve">, such as </w:t>
      </w:r>
      <w:r w:rsidR="00A70A2C">
        <w:t>chemistry</w:t>
      </w:r>
      <w:r w:rsidR="005A582C">
        <w:t>, biochemistry, agriculture or</w:t>
      </w:r>
      <w:r>
        <w:t xml:space="preserve"> relevant sciences (received in the past 3 years)</w:t>
      </w:r>
      <w:r w:rsidR="005A582C">
        <w:t xml:space="preserve"> or </w:t>
      </w:r>
      <w:r w:rsidR="00281C75">
        <w:t>undergraduate</w:t>
      </w:r>
      <w:r w:rsidR="005A582C">
        <w:t xml:space="preserve"> degree</w:t>
      </w:r>
      <w:r w:rsidR="00281C75">
        <w:t>s</w:t>
      </w:r>
      <w:r w:rsidR="005A582C">
        <w:t xml:space="preserve"> with </w:t>
      </w:r>
      <w:r w:rsidR="00281C75">
        <w:t xml:space="preserve">at least 3 years </w:t>
      </w:r>
      <w:r w:rsidR="00A70A2C">
        <w:t xml:space="preserve">relevant </w:t>
      </w:r>
      <w:r w:rsidR="00281C75">
        <w:t>work experience</w:t>
      </w:r>
      <w:r>
        <w:t xml:space="preserve">. </w:t>
      </w:r>
    </w:p>
    <w:p w14:paraId="0C57132A" w14:textId="5EC25B32" w:rsidR="00462A61" w:rsidRDefault="00462A61" w:rsidP="00A70A2C">
      <w:pPr>
        <w:pStyle w:val="ListParagraph"/>
        <w:numPr>
          <w:ilvl w:val="0"/>
          <w:numId w:val="1"/>
        </w:numPr>
        <w:spacing w:after="0" w:line="240" w:lineRule="auto"/>
      </w:pPr>
      <w:r>
        <w:t>Fluency in English and excellent communication skills.</w:t>
      </w:r>
    </w:p>
    <w:p w14:paraId="0386DFAB" w14:textId="77777777" w:rsidR="00462A61" w:rsidRDefault="00462A61" w:rsidP="00462A61">
      <w:pPr>
        <w:spacing w:after="0" w:line="240" w:lineRule="auto"/>
      </w:pPr>
    </w:p>
    <w:p w14:paraId="683F5971" w14:textId="77777777" w:rsidR="00462A61" w:rsidRPr="001727D5" w:rsidRDefault="00462A61" w:rsidP="00462A61">
      <w:pPr>
        <w:spacing w:after="0" w:line="240" w:lineRule="auto"/>
        <w:rPr>
          <w:b/>
          <w:bCs/>
          <w:u w:val="single"/>
        </w:rPr>
      </w:pPr>
      <w:r w:rsidRPr="001727D5">
        <w:rPr>
          <w:b/>
          <w:bCs/>
          <w:u w:val="single"/>
        </w:rPr>
        <w:t>Key criteria for the assessment of applicants</w:t>
      </w:r>
    </w:p>
    <w:p w14:paraId="61573856" w14:textId="6C560DD9" w:rsidR="00462A61" w:rsidRDefault="00462A61" w:rsidP="007C6BD5">
      <w:pPr>
        <w:pStyle w:val="ListParagraph"/>
        <w:numPr>
          <w:ilvl w:val="0"/>
          <w:numId w:val="4"/>
        </w:numPr>
        <w:spacing w:after="0" w:line="240" w:lineRule="auto"/>
      </w:pPr>
      <w:r>
        <w:t>Professional qualifications relevant to the PhD project</w:t>
      </w:r>
    </w:p>
    <w:p w14:paraId="6A1937D8" w14:textId="33DA6FD0" w:rsidR="00462A61" w:rsidRDefault="00462A61" w:rsidP="007C6BD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Relevant work experience </w:t>
      </w:r>
    </w:p>
    <w:p w14:paraId="64805C4B" w14:textId="2DCFBFEC" w:rsidR="00462A61" w:rsidRDefault="00462A61" w:rsidP="007C6BD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Scientific </w:t>
      </w:r>
      <w:r w:rsidR="007C6BD5">
        <w:t xml:space="preserve">presentations and </w:t>
      </w:r>
      <w:r>
        <w:t xml:space="preserve">publications </w:t>
      </w:r>
    </w:p>
    <w:p w14:paraId="2B6188A2" w14:textId="74AB0A45" w:rsidR="00462A61" w:rsidRDefault="00462A61" w:rsidP="007C6BD5">
      <w:pPr>
        <w:pStyle w:val="ListParagraph"/>
        <w:numPr>
          <w:ilvl w:val="0"/>
          <w:numId w:val="4"/>
        </w:numPr>
        <w:spacing w:after="0" w:line="240" w:lineRule="auto"/>
      </w:pPr>
      <w:r>
        <w:t>A cumulative weighted average of at least 80%</w:t>
      </w:r>
    </w:p>
    <w:p w14:paraId="64AF2A08" w14:textId="69E556AF" w:rsidR="00462A61" w:rsidRDefault="001727D5" w:rsidP="007C6BD5">
      <w:pPr>
        <w:pStyle w:val="ListParagraph"/>
        <w:numPr>
          <w:ilvl w:val="0"/>
          <w:numId w:val="4"/>
        </w:numPr>
        <w:spacing w:after="0" w:line="240" w:lineRule="auto"/>
      </w:pPr>
      <w:r>
        <w:t>I</w:t>
      </w:r>
      <w:r w:rsidR="00462A61">
        <w:t xml:space="preserve">nterpersonal </w:t>
      </w:r>
      <w:r>
        <w:t xml:space="preserve">and leadership </w:t>
      </w:r>
      <w:r w:rsidR="00462A61">
        <w:t>skills</w:t>
      </w:r>
    </w:p>
    <w:p w14:paraId="66C5C91F" w14:textId="352C8903" w:rsidR="001727D5" w:rsidRDefault="001727D5" w:rsidP="007C6BD5">
      <w:pPr>
        <w:pStyle w:val="ListParagraph"/>
        <w:numPr>
          <w:ilvl w:val="0"/>
          <w:numId w:val="4"/>
        </w:numPr>
        <w:spacing w:after="0" w:line="240" w:lineRule="auto"/>
      </w:pPr>
      <w:r>
        <w:t>Eligibility for tri-</w:t>
      </w:r>
      <w:r w:rsidR="009D3298">
        <w:t>council</w:t>
      </w:r>
      <w:r>
        <w:t xml:space="preserve"> </w:t>
      </w:r>
      <w:r w:rsidR="009D3298">
        <w:t>funding in Canada</w:t>
      </w:r>
    </w:p>
    <w:p w14:paraId="2EEC6F1E" w14:textId="77777777" w:rsidR="00462A61" w:rsidRDefault="00462A61" w:rsidP="00462A61">
      <w:pPr>
        <w:spacing w:after="0" w:line="240" w:lineRule="auto"/>
      </w:pPr>
    </w:p>
    <w:p w14:paraId="3F6F8F31" w14:textId="77777777" w:rsidR="00462A61" w:rsidRDefault="00462A61" w:rsidP="00462A61">
      <w:pPr>
        <w:spacing w:after="0" w:line="240" w:lineRule="auto"/>
        <w:rPr>
          <w:b/>
          <w:bCs/>
          <w:u w:val="single"/>
        </w:rPr>
      </w:pPr>
      <w:r w:rsidRPr="009D3298">
        <w:rPr>
          <w:b/>
          <w:bCs/>
          <w:u w:val="single"/>
        </w:rPr>
        <w:t>Formal requirements</w:t>
      </w:r>
    </w:p>
    <w:p w14:paraId="3DF70554" w14:textId="77777777" w:rsidR="009D3298" w:rsidRPr="009D3298" w:rsidRDefault="009D3298" w:rsidP="00462A61">
      <w:pPr>
        <w:spacing w:after="0" w:line="240" w:lineRule="auto"/>
        <w:rPr>
          <w:b/>
          <w:bCs/>
          <w:u w:val="single"/>
        </w:rPr>
      </w:pPr>
    </w:p>
    <w:p w14:paraId="4A8454ED" w14:textId="3CBC2A47" w:rsidR="00462A61" w:rsidRDefault="00462A61" w:rsidP="00462A61">
      <w:pPr>
        <w:spacing w:after="0" w:line="240" w:lineRule="auto"/>
      </w:pPr>
      <w:r>
        <w:t>The successful applicant will enrol</w:t>
      </w:r>
      <w:r w:rsidR="00E5572F">
        <w:t>l</w:t>
      </w:r>
      <w:r>
        <w:t xml:space="preserve"> as a PhD student </w:t>
      </w:r>
      <w:r w:rsidR="00EF15A2">
        <w:t xml:space="preserve">in </w:t>
      </w:r>
      <w:r w:rsidR="00E5572F">
        <w:t>Plant Science</w:t>
      </w:r>
      <w:r w:rsidR="00EF15A2">
        <w:t xml:space="preserve"> </w:t>
      </w:r>
      <w:r>
        <w:t>at the University of Saskatchewan according to the rules stipulated in the guidelines for the Graduate Program at the College of Graduate and Postdoctoral Studies.</w:t>
      </w:r>
    </w:p>
    <w:p w14:paraId="0958076A" w14:textId="77777777" w:rsidR="00462A61" w:rsidRDefault="00462A61" w:rsidP="00462A61">
      <w:pPr>
        <w:spacing w:after="0" w:line="240" w:lineRule="auto"/>
      </w:pPr>
    </w:p>
    <w:p w14:paraId="11212BA0" w14:textId="77777777" w:rsidR="00462A61" w:rsidRPr="00EF15A2" w:rsidRDefault="00462A61" w:rsidP="00462A61">
      <w:pPr>
        <w:spacing w:after="0" w:line="240" w:lineRule="auto"/>
        <w:rPr>
          <w:b/>
          <w:bCs/>
          <w:u w:val="single"/>
        </w:rPr>
      </w:pPr>
      <w:r w:rsidRPr="00EF15A2">
        <w:rPr>
          <w:b/>
          <w:bCs/>
          <w:u w:val="single"/>
        </w:rPr>
        <w:t xml:space="preserve">Financial Support: </w:t>
      </w:r>
    </w:p>
    <w:p w14:paraId="409362DB" w14:textId="107E141B" w:rsidR="00462A61" w:rsidRDefault="00462A61" w:rsidP="00462A61">
      <w:pPr>
        <w:spacing w:after="0" w:line="240" w:lineRule="auto"/>
      </w:pPr>
      <w:r>
        <w:t xml:space="preserve">The candidate will be </w:t>
      </w:r>
      <w:r w:rsidR="00C22B21">
        <w:t>provided with</w:t>
      </w:r>
      <w:r>
        <w:t xml:space="preserve"> a stipend and will be expected to apply for internal and external scholarships.</w:t>
      </w:r>
    </w:p>
    <w:p w14:paraId="71443B34" w14:textId="77777777" w:rsidR="00462A61" w:rsidRDefault="00462A61" w:rsidP="00462A61">
      <w:pPr>
        <w:spacing w:after="0" w:line="240" w:lineRule="auto"/>
      </w:pPr>
    </w:p>
    <w:p w14:paraId="61A03D50" w14:textId="77777777" w:rsidR="00462A61" w:rsidRPr="003F6789" w:rsidRDefault="00462A61" w:rsidP="00462A61">
      <w:pPr>
        <w:spacing w:after="0" w:line="240" w:lineRule="auto"/>
        <w:rPr>
          <w:b/>
          <w:bCs/>
          <w:u w:val="single"/>
        </w:rPr>
      </w:pPr>
      <w:r w:rsidRPr="003F6789">
        <w:rPr>
          <w:b/>
          <w:bCs/>
          <w:u w:val="single"/>
        </w:rPr>
        <w:t>How to Apply</w:t>
      </w:r>
    </w:p>
    <w:p w14:paraId="4B01BB0A" w14:textId="4FD61C16" w:rsidR="00ED3119" w:rsidRDefault="00462A61" w:rsidP="00462A61">
      <w:pPr>
        <w:spacing w:after="0" w:line="240" w:lineRule="auto"/>
      </w:pPr>
      <w:r>
        <w:t xml:space="preserve">Candidates must submit one single application document (pdf file) that includes (1) a </w:t>
      </w:r>
      <w:r w:rsidR="003F6789">
        <w:t>cover letter</w:t>
      </w:r>
      <w:r>
        <w:t xml:space="preserve">, (2) a complete curriculum vitae (CV), (3) a copy of transcripts, </w:t>
      </w:r>
      <w:r w:rsidR="009C78A9">
        <w:t>(3) language proficiency test results if applicable</w:t>
      </w:r>
      <w:r w:rsidR="00E5572F">
        <w:t>,</w:t>
      </w:r>
      <w:r w:rsidR="009C78A9">
        <w:t xml:space="preserve"> </w:t>
      </w:r>
      <w:r>
        <w:t xml:space="preserve">and (4) contact information for </w:t>
      </w:r>
      <w:r w:rsidR="009C78A9">
        <w:t xml:space="preserve">two </w:t>
      </w:r>
      <w:r w:rsidR="004D7FBD">
        <w:t xml:space="preserve">academic/professional </w:t>
      </w:r>
      <w:r>
        <w:t>references</w:t>
      </w:r>
      <w:r w:rsidR="009C78A9">
        <w:t>.</w:t>
      </w:r>
    </w:p>
    <w:sectPr w:rsidR="00ED3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A4C"/>
    <w:multiLevelType w:val="hybridMultilevel"/>
    <w:tmpl w:val="76E00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3E6B"/>
    <w:multiLevelType w:val="hybridMultilevel"/>
    <w:tmpl w:val="9B8A6CE8"/>
    <w:lvl w:ilvl="0" w:tplc="7EEA6C56">
      <w:numFmt w:val="bullet"/>
      <w:lvlText w:val="·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43628"/>
    <w:multiLevelType w:val="hybridMultilevel"/>
    <w:tmpl w:val="B3D68D0A"/>
    <w:lvl w:ilvl="0" w:tplc="100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87AD3"/>
    <w:multiLevelType w:val="hybridMultilevel"/>
    <w:tmpl w:val="98DEE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430044">
    <w:abstractNumId w:val="3"/>
  </w:num>
  <w:num w:numId="2" w16cid:durableId="457459371">
    <w:abstractNumId w:val="0"/>
  </w:num>
  <w:num w:numId="3" w16cid:durableId="972060284">
    <w:abstractNumId w:val="1"/>
  </w:num>
  <w:num w:numId="4" w16cid:durableId="33845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4C"/>
    <w:rsid w:val="001727D5"/>
    <w:rsid w:val="001B4EFA"/>
    <w:rsid w:val="001D28A1"/>
    <w:rsid w:val="00262B3E"/>
    <w:rsid w:val="002708D7"/>
    <w:rsid w:val="00281C75"/>
    <w:rsid w:val="00312B1B"/>
    <w:rsid w:val="003F6789"/>
    <w:rsid w:val="004532C0"/>
    <w:rsid w:val="00462A61"/>
    <w:rsid w:val="004A2523"/>
    <w:rsid w:val="004D7FBD"/>
    <w:rsid w:val="00514EBC"/>
    <w:rsid w:val="005A582C"/>
    <w:rsid w:val="006A5EE1"/>
    <w:rsid w:val="006E44CF"/>
    <w:rsid w:val="007336D6"/>
    <w:rsid w:val="007341BC"/>
    <w:rsid w:val="00764DB2"/>
    <w:rsid w:val="007C6BD5"/>
    <w:rsid w:val="00804BB9"/>
    <w:rsid w:val="008B3976"/>
    <w:rsid w:val="009A30D1"/>
    <w:rsid w:val="009C78A9"/>
    <w:rsid w:val="009D3298"/>
    <w:rsid w:val="00A70A2C"/>
    <w:rsid w:val="00B15FBE"/>
    <w:rsid w:val="00B23774"/>
    <w:rsid w:val="00B314FF"/>
    <w:rsid w:val="00B37A4C"/>
    <w:rsid w:val="00B81C35"/>
    <w:rsid w:val="00BA47B8"/>
    <w:rsid w:val="00C222FB"/>
    <w:rsid w:val="00C22B21"/>
    <w:rsid w:val="00C433B2"/>
    <w:rsid w:val="00C506B9"/>
    <w:rsid w:val="00C965C7"/>
    <w:rsid w:val="00C96F84"/>
    <w:rsid w:val="00D64D77"/>
    <w:rsid w:val="00DD2440"/>
    <w:rsid w:val="00E5572F"/>
    <w:rsid w:val="00ED3119"/>
    <w:rsid w:val="00EF15A2"/>
    <w:rsid w:val="00F20181"/>
    <w:rsid w:val="00F95E40"/>
    <w:rsid w:val="00FA2DCF"/>
    <w:rsid w:val="00FC21B4"/>
    <w:rsid w:val="00FC3014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4ECF"/>
  <w15:chartTrackingRefBased/>
  <w15:docId w15:val="{19FE5CA1-1C2D-4026-8FDE-252BADC6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1986</Characters>
  <Application>Microsoft Office Word</Application>
  <DocSecurity>4</DocSecurity>
  <Lines>16</Lines>
  <Paragraphs>4</Paragraphs>
  <ScaleCrop>false</ScaleCrop>
  <Company>University of Saskatchewan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El-Aneed, Anas</dc:creator>
  <cp:keywords/>
  <dc:description/>
  <cp:lastModifiedBy>Wang, Lipu</cp:lastModifiedBy>
  <cp:revision>2</cp:revision>
  <dcterms:created xsi:type="dcterms:W3CDTF">2024-04-20T00:24:00Z</dcterms:created>
  <dcterms:modified xsi:type="dcterms:W3CDTF">2024-04-20T00:24:00Z</dcterms:modified>
</cp:coreProperties>
</file>